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6BFD0F" w14:textId="77777777" w:rsidR="002326B1" w:rsidRDefault="002326B1">
      <w:pPr>
        <w:jc w:val="center"/>
        <w:rPr>
          <w:b/>
          <w:bCs/>
          <w:sz w:val="32"/>
          <w:szCs w:val="32"/>
        </w:rPr>
      </w:pPr>
      <w:permStart w:id="103028089" w:edGrp="everyone"/>
      <w:permEnd w:id="103028089"/>
      <w:r>
        <w:rPr>
          <w:b/>
          <w:bCs/>
          <w:sz w:val="32"/>
          <w:szCs w:val="32"/>
        </w:rPr>
        <w:t>Franklin County Commissioners</w:t>
      </w:r>
    </w:p>
    <w:p w14:paraId="09D7F33B" w14:textId="77777777" w:rsidR="002326B1" w:rsidRDefault="002326B1">
      <w:pPr>
        <w:jc w:val="center"/>
        <w:rPr>
          <w:b/>
          <w:bCs/>
          <w:sz w:val="32"/>
          <w:szCs w:val="32"/>
        </w:rPr>
      </w:pPr>
      <w:r>
        <w:rPr>
          <w:b/>
          <w:bCs/>
          <w:sz w:val="32"/>
          <w:szCs w:val="32"/>
        </w:rPr>
        <w:t>August 12, 2024 at 9:00 a.m.</w:t>
      </w:r>
    </w:p>
    <w:p w14:paraId="3C9ADC8D" w14:textId="77777777" w:rsidR="002326B1" w:rsidRDefault="002326B1"/>
    <w:p w14:paraId="1C0BD6F4" w14:textId="77777777" w:rsidR="002326B1" w:rsidRDefault="002326B1">
      <w:r>
        <w:t xml:space="preserve">Attendance: Commissioner Chair Robert Swainston, Commissioner Boyd Burbank, and Commissioner Dirk Bowles, County Attorney Vic Pearson, and Clerk Camille Larsen.  </w:t>
      </w:r>
    </w:p>
    <w:p w14:paraId="0D421E4B" w14:textId="77777777" w:rsidR="002326B1" w:rsidRDefault="002326B1"/>
    <w:p w14:paraId="3C90D9F2" w14:textId="77777777" w:rsidR="002326B1" w:rsidRDefault="002326B1">
      <w:pPr>
        <w:tabs>
          <w:tab w:val="left" w:pos="-1440"/>
        </w:tabs>
        <w:ind w:left="720" w:hanging="720"/>
      </w:pPr>
      <w:r>
        <w:rPr>
          <w:b/>
          <w:bCs/>
        </w:rPr>
        <w:t>1.</w:t>
      </w:r>
      <w:r>
        <w:rPr>
          <w:b/>
          <w:bCs/>
        </w:rPr>
        <w:tab/>
      </w:r>
      <w:r>
        <w:rPr>
          <w:b/>
          <w:bCs/>
          <w:u w:val="single"/>
        </w:rPr>
        <w:t>Pledge of Allegiance</w:t>
      </w:r>
    </w:p>
    <w:p w14:paraId="1C05E352" w14:textId="77777777" w:rsidR="002326B1" w:rsidRDefault="002326B1"/>
    <w:p w14:paraId="28EE826E" w14:textId="77777777" w:rsidR="002326B1" w:rsidRDefault="002326B1">
      <w:pPr>
        <w:tabs>
          <w:tab w:val="left" w:pos="-1440"/>
        </w:tabs>
        <w:ind w:left="720" w:hanging="720"/>
      </w:pPr>
      <w:r>
        <w:rPr>
          <w:b/>
          <w:bCs/>
        </w:rPr>
        <w:t>2.</w:t>
      </w:r>
      <w:r>
        <w:rPr>
          <w:b/>
          <w:bCs/>
        </w:rPr>
        <w:tab/>
      </w:r>
      <w:r>
        <w:rPr>
          <w:b/>
          <w:bCs/>
          <w:u w:val="single"/>
        </w:rPr>
        <w:t>Adopt Agenda.</w:t>
      </w:r>
      <w:r>
        <w:t xml:space="preserve">  Boyd Burbank made the motion to approve the agenda.  Dirk Bowles second.  Vote was unanimous.  </w:t>
      </w:r>
    </w:p>
    <w:p w14:paraId="610E6DEE" w14:textId="77777777" w:rsidR="002326B1" w:rsidRDefault="002326B1"/>
    <w:p w14:paraId="019C379B" w14:textId="77777777" w:rsidR="002326B1" w:rsidRDefault="002326B1">
      <w:pPr>
        <w:tabs>
          <w:tab w:val="left" w:pos="-1440"/>
        </w:tabs>
        <w:ind w:left="720" w:hanging="720"/>
      </w:pPr>
      <w:r>
        <w:rPr>
          <w:b/>
          <w:bCs/>
        </w:rPr>
        <w:t>3.</w:t>
      </w:r>
      <w:r>
        <w:rPr>
          <w:b/>
          <w:bCs/>
        </w:rPr>
        <w:tab/>
      </w:r>
      <w:r>
        <w:rPr>
          <w:b/>
          <w:bCs/>
          <w:u w:val="single"/>
        </w:rPr>
        <w:t>Approval of Bills</w:t>
      </w:r>
      <w:r>
        <w:rPr>
          <w:b/>
          <w:bCs/>
        </w:rPr>
        <w:t>.</w:t>
      </w:r>
      <w:r>
        <w:t xml:space="preserve">   Dirk Bowles asked about the sound system invoice for the fair to use in the enclosed arena, the check cut to </w:t>
      </w:r>
      <w:proofErr w:type="spellStart"/>
      <w:r>
        <w:t>Turnbows</w:t>
      </w:r>
      <w:proofErr w:type="spellEnd"/>
      <w:r>
        <w:t xml:space="preserve"> was for a property sale that was redeemed, the U.S. Bank was for the Courthouse bond payment, and the gas reimbursement was for the boat station to fill up the washer.  Dirk Bowles made the motion to pay the bills.  Boyd Burbank second.  Vote was unanimous.   </w:t>
      </w:r>
    </w:p>
    <w:p w14:paraId="610DD740" w14:textId="77777777" w:rsidR="002326B1" w:rsidRDefault="002326B1"/>
    <w:p w14:paraId="6B0796F4" w14:textId="77777777" w:rsidR="002326B1" w:rsidRDefault="002326B1">
      <w:pPr>
        <w:tabs>
          <w:tab w:val="left" w:pos="-1440"/>
        </w:tabs>
        <w:ind w:left="720" w:hanging="720"/>
      </w:pPr>
      <w:r>
        <w:rPr>
          <w:b/>
          <w:bCs/>
        </w:rPr>
        <w:t>4.</w:t>
      </w:r>
      <w:r>
        <w:rPr>
          <w:b/>
          <w:bCs/>
        </w:rPr>
        <w:tab/>
      </w:r>
      <w:r>
        <w:rPr>
          <w:b/>
          <w:bCs/>
          <w:u w:val="single"/>
        </w:rPr>
        <w:t>Review Courthouse Addition/Remodel and Other County Buildings</w:t>
      </w:r>
      <w:r>
        <w:t>.  Randy Henrie discussed the recent power outage and the new generator did not turn on.  The batteries had exploded.  He was able to contact a local CAT employee who got it up and working.  The CAT employee that monitors the generator has been out on medical leave and no one contacted Randy that it was not being monitored.  CAT will be sending a service man to go through the generator. Boyd Burbank asked about the backup battery system located in the Sheriff Office.  Dave Fryar, Sheriff, said it did not turn on and believed it was the dust from all the construction.  Dave Fryar will get it fixed.  Courtroom wiring is in progress and the plumbing should finish up in the next week.  The fire suppression will be here this week. The trim has already been ordered from Swainston and Mill.  Randy Henrie is hoping to have the court floor finished by Christmas.</w:t>
      </w:r>
    </w:p>
    <w:p w14:paraId="1D36F8BE" w14:textId="77777777" w:rsidR="002326B1" w:rsidRDefault="002326B1"/>
    <w:p w14:paraId="60F14C4A" w14:textId="77777777" w:rsidR="002326B1" w:rsidRDefault="002326B1">
      <w:pPr>
        <w:ind w:left="720"/>
      </w:pPr>
      <w:r>
        <w:rPr>
          <w:b/>
          <w:bCs/>
          <w:u w:val="single"/>
        </w:rPr>
        <w:t>Search and Rescue.</w:t>
      </w:r>
      <w:r>
        <w:t xml:space="preserve">  The electrical inspection is today and if passes it can be insulated.  The asphalt, Dirk Bowles, explained will be next summer to give the ground time to settle.  The Road Crew will square up the asphalt with the current parking lot.  The bid for fencing is $14,000 and the tear down is an additional $3,000.  The Road Crew does not have time to tear down the fence.  Commissioners agreed to pay the additional amount of $3,000 to tear out the fence.  </w:t>
      </w:r>
    </w:p>
    <w:p w14:paraId="2408A6B9" w14:textId="77777777" w:rsidR="002326B1" w:rsidRDefault="002326B1"/>
    <w:p w14:paraId="7AF0DA00" w14:textId="77777777" w:rsidR="002326B1" w:rsidRDefault="002326B1">
      <w:pPr>
        <w:tabs>
          <w:tab w:val="left" w:pos="-1440"/>
        </w:tabs>
        <w:ind w:left="720" w:hanging="720"/>
      </w:pPr>
      <w:r>
        <w:rPr>
          <w:b/>
          <w:bCs/>
        </w:rPr>
        <w:t>5.</w:t>
      </w:r>
      <w:r>
        <w:rPr>
          <w:b/>
          <w:bCs/>
        </w:rPr>
        <w:tab/>
      </w:r>
      <w:r>
        <w:rPr>
          <w:b/>
          <w:bCs/>
          <w:u w:val="single"/>
        </w:rPr>
        <w:t>Modification of Grant or Agreement - Forest Service</w:t>
      </w:r>
      <w:r>
        <w:t xml:space="preserve">.  Dave Fryar, Sheriff, presented the Modification of Grant or Agreement with the Forest Service.  It modifies the agreement so 49% of the money can be used for equipment.  Dave Fryar reported that BJ Golightly has been patrolling the forest service areas this summer and has had positive feedback.  Dirk Bowles made the motion to sign the Modification of Grant or Agreement with the Forest Service.  Boyd Burbank second.  Vote was unanimous.  </w:t>
      </w:r>
    </w:p>
    <w:p w14:paraId="04E82731" w14:textId="77777777" w:rsidR="002326B1" w:rsidRDefault="002326B1"/>
    <w:p w14:paraId="59343992" w14:textId="77777777" w:rsidR="002326B1" w:rsidRDefault="002326B1">
      <w:pPr>
        <w:tabs>
          <w:tab w:val="left" w:pos="-1440"/>
        </w:tabs>
        <w:ind w:left="720" w:hanging="720"/>
      </w:pPr>
      <w:r>
        <w:rPr>
          <w:b/>
          <w:bCs/>
        </w:rPr>
        <w:t>6.</w:t>
      </w:r>
      <w:r>
        <w:rPr>
          <w:b/>
          <w:bCs/>
        </w:rPr>
        <w:tab/>
      </w:r>
      <w:r>
        <w:rPr>
          <w:b/>
          <w:bCs/>
          <w:u w:val="single"/>
        </w:rPr>
        <w:t>Employee Appreciation Dinner</w:t>
      </w:r>
      <w:r>
        <w:t>.  Commissioners agreed to have the Employee Appreciation Dinner on Monday, September 16 at 6:00 p.m. at Deer Cliff Inn.</w:t>
      </w:r>
    </w:p>
    <w:p w14:paraId="43918DC6" w14:textId="77777777" w:rsidR="002326B1" w:rsidRDefault="002326B1"/>
    <w:p w14:paraId="41F8C8CF" w14:textId="77777777" w:rsidR="002326B1" w:rsidRDefault="002326B1">
      <w:pPr>
        <w:sectPr w:rsidR="002326B1">
          <w:footerReference w:type="default" r:id="rId6"/>
          <w:pgSz w:w="12240" w:h="15840"/>
          <w:pgMar w:top="1080" w:right="1440" w:bottom="900" w:left="1440" w:header="1080" w:footer="900" w:gutter="0"/>
          <w:cols w:space="720"/>
          <w:noEndnote/>
        </w:sectPr>
      </w:pPr>
    </w:p>
    <w:p w14:paraId="003C8BEA" w14:textId="77777777" w:rsidR="002326B1" w:rsidRDefault="002326B1">
      <w:pPr>
        <w:tabs>
          <w:tab w:val="left" w:pos="-1440"/>
        </w:tabs>
        <w:ind w:left="720" w:hanging="720"/>
      </w:pPr>
      <w:r>
        <w:rPr>
          <w:b/>
          <w:bCs/>
        </w:rPr>
        <w:t>7.</w:t>
      </w:r>
      <w:r>
        <w:rPr>
          <w:b/>
          <w:bCs/>
        </w:rPr>
        <w:tab/>
      </w:r>
      <w:r>
        <w:rPr>
          <w:b/>
          <w:bCs/>
          <w:u w:val="single"/>
        </w:rPr>
        <w:t>Saddle Crossing 2 Approval</w:t>
      </w:r>
      <w:r>
        <w:t xml:space="preserve">.  Dirk Bowles reported the gravel that the County </w:t>
      </w:r>
      <w:r>
        <w:lastRenderedPageBreak/>
        <w:t xml:space="preserve">contracted with Brandon Roberts has been delivered and will need to renegotiate for future gravel.  </w:t>
      </w:r>
    </w:p>
    <w:p w14:paraId="2DD033E6" w14:textId="77777777" w:rsidR="002326B1" w:rsidRDefault="002326B1"/>
    <w:p w14:paraId="2763D89F" w14:textId="77777777" w:rsidR="002326B1" w:rsidRDefault="002326B1">
      <w:pPr>
        <w:tabs>
          <w:tab w:val="left" w:pos="-1440"/>
        </w:tabs>
        <w:ind w:left="720" w:hanging="720"/>
      </w:pPr>
      <w:r>
        <w:rPr>
          <w:b/>
          <w:bCs/>
        </w:rPr>
        <w:t>8.</w:t>
      </w:r>
      <w:r>
        <w:rPr>
          <w:b/>
          <w:bCs/>
        </w:rPr>
        <w:tab/>
      </w:r>
      <w:r>
        <w:rPr>
          <w:b/>
          <w:bCs/>
          <w:u w:val="single"/>
        </w:rPr>
        <w:t>County Vehicle List for Tracker Placement</w:t>
      </w:r>
      <w:r>
        <w:t xml:space="preserve">.  Commissioners reviewed the list of County vehicles.  The Commissioners agreed to add the trackers to all ambulances and truck, sheriff department vehicles, Juvenile Services, Assessor truck and Durango, and wait on the Abatement and Weed spray trucks since they have a GPS that tracks their sprayers.  Dirk Bowles will contact the Fire Department and see if they want trackers so that Dispatchers can see all emergency vehicles.  </w:t>
      </w:r>
    </w:p>
    <w:p w14:paraId="3C7A1A5D" w14:textId="77777777" w:rsidR="002326B1" w:rsidRDefault="002326B1"/>
    <w:p w14:paraId="33522A04" w14:textId="77777777" w:rsidR="002326B1" w:rsidRDefault="002326B1">
      <w:pPr>
        <w:tabs>
          <w:tab w:val="left" w:pos="-1440"/>
        </w:tabs>
        <w:ind w:left="720" w:hanging="720"/>
      </w:pPr>
      <w:r>
        <w:rPr>
          <w:b/>
          <w:bCs/>
        </w:rPr>
        <w:t>9.</w:t>
      </w:r>
      <w:r>
        <w:rPr>
          <w:b/>
          <w:bCs/>
        </w:rPr>
        <w:tab/>
      </w:r>
      <w:r>
        <w:rPr>
          <w:b/>
          <w:bCs/>
          <w:u w:val="single"/>
        </w:rPr>
        <w:t>Cannery Visa Card Reader</w:t>
      </w:r>
      <w:r>
        <w:t xml:space="preserve">.  Janet Kimpton, Treasurer, reported the Cannery requested a visa card reader.  Janet Kimpton talked to Access Idaho, Rich Stacker, and he sent a new contract that the charge to the public will decrease from 3% to 2.5% (except for the Court).  Boyd Burbank made the motion to sign the Amendment for Access Idaho.  Dirk Bowles second.  Vote was unanimous.  </w:t>
      </w:r>
    </w:p>
    <w:p w14:paraId="7222B930" w14:textId="77777777" w:rsidR="002326B1" w:rsidRDefault="002326B1"/>
    <w:p w14:paraId="39274932" w14:textId="77777777" w:rsidR="002326B1" w:rsidRDefault="002326B1">
      <w:pPr>
        <w:tabs>
          <w:tab w:val="left" w:pos="-1440"/>
        </w:tabs>
        <w:ind w:left="720" w:hanging="720"/>
      </w:pPr>
      <w:r>
        <w:rPr>
          <w:b/>
          <w:bCs/>
        </w:rPr>
        <w:t>10.</w:t>
      </w:r>
      <w:r>
        <w:rPr>
          <w:b/>
          <w:bCs/>
        </w:rPr>
        <w:tab/>
      </w:r>
      <w:r>
        <w:rPr>
          <w:b/>
          <w:bCs/>
          <w:u w:val="single"/>
        </w:rPr>
        <w:t xml:space="preserve">IAC Meetings September 23-25, 2024. </w:t>
      </w:r>
      <w:r>
        <w:t xml:space="preserve"> Reminder to the Commissioners.   </w:t>
      </w:r>
    </w:p>
    <w:p w14:paraId="332FC63A" w14:textId="77777777" w:rsidR="002326B1" w:rsidRDefault="002326B1"/>
    <w:p w14:paraId="4AD4685A" w14:textId="77777777" w:rsidR="002326B1" w:rsidRDefault="002326B1">
      <w:pPr>
        <w:tabs>
          <w:tab w:val="left" w:pos="-1440"/>
        </w:tabs>
        <w:ind w:left="720" w:hanging="720"/>
      </w:pPr>
      <w:r>
        <w:rPr>
          <w:b/>
          <w:bCs/>
        </w:rPr>
        <w:t>11.</w:t>
      </w:r>
      <w:r>
        <w:rPr>
          <w:b/>
          <w:bCs/>
        </w:rPr>
        <w:tab/>
      </w:r>
      <w:r>
        <w:rPr>
          <w:b/>
          <w:bCs/>
          <w:u w:val="single"/>
        </w:rPr>
        <w:t>Commissioner Meeting on September 23 - Cancel?</w:t>
      </w:r>
      <w:r>
        <w:t xml:space="preserve">  Commissioners agreed to cancel the September 23, 2024 meeting because of the IAC meetings.  </w:t>
      </w:r>
    </w:p>
    <w:p w14:paraId="51B410E6" w14:textId="77777777" w:rsidR="002326B1" w:rsidRDefault="002326B1"/>
    <w:p w14:paraId="03F916FC" w14:textId="77777777" w:rsidR="002326B1" w:rsidRDefault="002326B1">
      <w:pPr>
        <w:tabs>
          <w:tab w:val="left" w:pos="-1440"/>
        </w:tabs>
        <w:ind w:left="720" w:hanging="720"/>
      </w:pPr>
      <w:r>
        <w:rPr>
          <w:b/>
          <w:bCs/>
        </w:rPr>
        <w:t>12.</w:t>
      </w:r>
      <w:r>
        <w:rPr>
          <w:b/>
          <w:bCs/>
        </w:rPr>
        <w:tab/>
      </w:r>
      <w:r>
        <w:rPr>
          <w:b/>
          <w:bCs/>
          <w:u w:val="single"/>
        </w:rPr>
        <w:t>East Oneida Change Order 8</w:t>
      </w:r>
      <w:r>
        <w:t xml:space="preserve">.  Sarah Layland, Deputy Clerk, presented the East Oneida Change Order 8 to provide a consistent surface condition and to better protect the plant mix pavement, and apply a chip seal.  Dirk Bowles made the motion to sign the East Oneida Change Order 8.  Boyd Burbank second.  Vote was unanimous.  </w:t>
      </w:r>
    </w:p>
    <w:p w14:paraId="05F36358" w14:textId="77777777" w:rsidR="002326B1" w:rsidRDefault="002326B1"/>
    <w:p w14:paraId="6536D75F" w14:textId="77777777" w:rsidR="002326B1" w:rsidRDefault="002326B1">
      <w:pPr>
        <w:tabs>
          <w:tab w:val="left" w:pos="-1440"/>
        </w:tabs>
        <w:ind w:left="720" w:hanging="720"/>
      </w:pPr>
      <w:r>
        <w:rPr>
          <w:b/>
          <w:bCs/>
        </w:rPr>
        <w:t>13.</w:t>
      </w:r>
      <w:r>
        <w:rPr>
          <w:b/>
          <w:bCs/>
        </w:rPr>
        <w:tab/>
      </w:r>
      <w:r>
        <w:rPr>
          <w:b/>
          <w:bCs/>
          <w:u w:val="single"/>
        </w:rPr>
        <w:t>Fair Bathroom Rental Procedure</w:t>
      </w:r>
      <w:r>
        <w:t xml:space="preserve">.  Sarah Layland, Deputy Clerk, explained how she became responsible for the Rodeo Arena scheduling, the Road Department was asked to water the arena and so ever since she did the scheduling.  She has a Goggle calendar that is shared with the Rodeo Committee.  Sarah Layland collects the deposit, fee, and arena rental forms.  This now includes the rental of the Fair Bathrooms, which is an extra $75 on top of the arena fee.  Sarah Layland turns the payments over to the Rodeo Committee and they pay Lana Jenkins, Fair Maintenance, for the extra cleaning she has to do.  Robert Swainston will request a meeting with the </w:t>
      </w:r>
      <w:proofErr w:type="spellStart"/>
      <w:r>
        <w:t>Fairboard</w:t>
      </w:r>
      <w:proofErr w:type="spellEnd"/>
      <w:r>
        <w:t xml:space="preserve"> and Rodeo Committee to discuss the rentals.  </w:t>
      </w:r>
    </w:p>
    <w:p w14:paraId="03F13E64" w14:textId="77777777" w:rsidR="002326B1" w:rsidRDefault="002326B1"/>
    <w:p w14:paraId="58F344DD" w14:textId="77777777" w:rsidR="002326B1" w:rsidRDefault="002326B1">
      <w:pPr>
        <w:tabs>
          <w:tab w:val="left" w:pos="-1440"/>
        </w:tabs>
        <w:ind w:left="720" w:hanging="720"/>
      </w:pPr>
      <w:r>
        <w:rPr>
          <w:b/>
          <w:bCs/>
        </w:rPr>
        <w:t>14.</w:t>
      </w:r>
      <w:r>
        <w:rPr>
          <w:b/>
          <w:bCs/>
        </w:rPr>
        <w:tab/>
      </w:r>
      <w:r>
        <w:rPr>
          <w:b/>
          <w:bCs/>
          <w:u w:val="single"/>
        </w:rPr>
        <w:t>Lady - Constituent</w:t>
      </w:r>
      <w:r>
        <w:t xml:space="preserve">.  A lady presented herself to the Commissioners.  Vic Pearson, County Attorney, asked for a name and address and the lady replied she was a constituent.  </w:t>
      </w:r>
    </w:p>
    <w:p w14:paraId="07A5B784" w14:textId="77777777" w:rsidR="002326B1" w:rsidRDefault="002326B1">
      <w:pPr>
        <w:tabs>
          <w:tab w:val="left" w:pos="-1440"/>
        </w:tabs>
        <w:ind w:left="720" w:hanging="720"/>
      </w:pPr>
      <w:r>
        <w:rPr>
          <w:b/>
          <w:bCs/>
        </w:rPr>
        <w:t>15.</w:t>
      </w:r>
      <w:r>
        <w:rPr>
          <w:b/>
          <w:bCs/>
        </w:rPr>
        <w:tab/>
      </w:r>
      <w:r>
        <w:rPr>
          <w:b/>
          <w:bCs/>
          <w:u w:val="single"/>
        </w:rPr>
        <w:t>Bus Route - Riverdale</w:t>
      </w:r>
      <w:r>
        <w:t xml:space="preserve">.  Cassie Oswald did not appear.  Lance Geddes, Road Supervisor, discussed the procedure for the bus turnarounds.  Once the bus no longer needs the turnaround, it ends up being turned back to the property owner which they can develop.  Robert Swainston has talked with Cassie Oswald.  Boyd Burbank suggested the citizens meet with the </w:t>
      </w:r>
      <w:proofErr w:type="gramStart"/>
      <w:r>
        <w:t>School</w:t>
      </w:r>
      <w:proofErr w:type="gramEnd"/>
      <w:r>
        <w:t xml:space="preserve"> before moving forward with a bus turnaround.  Need to have an easement with the property owner.  </w:t>
      </w:r>
    </w:p>
    <w:p w14:paraId="7B7E05A3" w14:textId="77777777" w:rsidR="002326B1" w:rsidRDefault="002326B1">
      <w:pPr>
        <w:rPr>
          <w:b/>
          <w:bCs/>
        </w:rPr>
        <w:sectPr w:rsidR="002326B1">
          <w:type w:val="continuous"/>
          <w:pgSz w:w="12240" w:h="15840"/>
          <w:pgMar w:top="1080" w:right="1440" w:bottom="900" w:left="1440" w:header="1080" w:footer="900" w:gutter="0"/>
          <w:cols w:space="720"/>
          <w:noEndnote/>
        </w:sectPr>
      </w:pPr>
    </w:p>
    <w:p w14:paraId="2CAB3162" w14:textId="77777777" w:rsidR="002326B1" w:rsidRDefault="002326B1">
      <w:pPr>
        <w:tabs>
          <w:tab w:val="left" w:pos="-1440"/>
        </w:tabs>
        <w:ind w:left="720" w:hanging="720"/>
      </w:pPr>
      <w:r>
        <w:rPr>
          <w:b/>
          <w:bCs/>
        </w:rPr>
        <w:lastRenderedPageBreak/>
        <w:t>16.</w:t>
      </w:r>
      <w:r>
        <w:rPr>
          <w:b/>
          <w:bCs/>
        </w:rPr>
        <w:tab/>
      </w:r>
      <w:r>
        <w:rPr>
          <w:b/>
          <w:bCs/>
          <w:u w:val="single"/>
        </w:rPr>
        <w:t>Damaged Gates at the Fairground Payment</w:t>
      </w:r>
      <w:r>
        <w:t xml:space="preserve">.  Wes Harris, </w:t>
      </w:r>
      <w:proofErr w:type="spellStart"/>
      <w:r>
        <w:t>Fairboard</w:t>
      </w:r>
      <w:proofErr w:type="spellEnd"/>
      <w:r>
        <w:t xml:space="preserve"> Chairman, turned in bills for gates to replace the damaged gates.  Vic Pearson, County Attorney, explained that he had requested Wes Harris to sign an affidavit and get bids so the juvenile that damaged the gates would pay for the repairs.  However, the juvenile was released the end of June because of the paperwork not being completed.  Wes Harris explained he was busy running his business.  Boyd Burbank said the </w:t>
      </w:r>
      <w:proofErr w:type="spellStart"/>
      <w:r>
        <w:t>Fairboard</w:t>
      </w:r>
      <w:proofErr w:type="spellEnd"/>
      <w:r>
        <w:t xml:space="preserve"> position is voluntary and understands having to run a business.  Dirk Bowles made the motion to pay for the gates from the Commissioners budget.  Boyd Burbank second.  Vote was unanimous.  </w:t>
      </w:r>
    </w:p>
    <w:p w14:paraId="3E92371F" w14:textId="77777777" w:rsidR="002326B1" w:rsidRDefault="002326B1"/>
    <w:p w14:paraId="0A5974C9" w14:textId="77777777" w:rsidR="002326B1" w:rsidRDefault="002326B1">
      <w:pPr>
        <w:tabs>
          <w:tab w:val="left" w:pos="-1440"/>
        </w:tabs>
        <w:ind w:left="720" w:hanging="720"/>
      </w:pPr>
      <w:r>
        <w:rPr>
          <w:b/>
          <w:bCs/>
        </w:rPr>
        <w:t>17.</w:t>
      </w:r>
      <w:r>
        <w:rPr>
          <w:b/>
          <w:bCs/>
        </w:rPr>
        <w:tab/>
      </w:r>
      <w:r>
        <w:rPr>
          <w:b/>
          <w:bCs/>
          <w:u w:val="single"/>
        </w:rPr>
        <w:t>Request from Dayton City to Use Outrun Gravel Out of Clifton Pit</w:t>
      </w:r>
      <w:r>
        <w:t xml:space="preserve">.  Troy Moser, Mayor, made a request from the Dayton City to use outrun gravel from the Clifton Pit for sidewalks along 1200 North.  The </w:t>
      </w:r>
      <w:proofErr w:type="gramStart"/>
      <w:r>
        <w:t>City</w:t>
      </w:r>
      <w:proofErr w:type="gramEnd"/>
      <w:r>
        <w:t xml:space="preserve"> is applying for a grant and would need 20 to 30 loads of gravel to prepare the land for the sidewalk.  Robert Swainston asked if other entities are allowed to use the gravel?  Troy Moser stated yes, the County is particular about the entities not taking the good gravel.  Vic Pearson would like to review the code for County resources.  Dirk Bowles stated since the County allowed entities in the past, and until Vic Pearson reviews, to continue to work with the entities.  Boyd Burbank would consider agreeing to a MOU and include specifying where to pull the gravel from.  Discussed the City having a crosswalk on the road.  Boyd Burbank suggested to have flashing lights.  Dirk Bowles made the motion to allow Dayton City to have the gravel.  Boyd Burbank second.  Vote was unanimous.  </w:t>
      </w:r>
    </w:p>
    <w:p w14:paraId="24E1F24D" w14:textId="77777777" w:rsidR="002326B1" w:rsidRDefault="002326B1"/>
    <w:p w14:paraId="0B193F0E" w14:textId="77777777" w:rsidR="002326B1" w:rsidRDefault="002326B1">
      <w:pPr>
        <w:tabs>
          <w:tab w:val="left" w:pos="-1440"/>
        </w:tabs>
        <w:ind w:left="720" w:hanging="720"/>
      </w:pPr>
      <w:r>
        <w:rPr>
          <w:b/>
          <w:bCs/>
        </w:rPr>
        <w:t>18.</w:t>
      </w:r>
      <w:r>
        <w:rPr>
          <w:b/>
          <w:bCs/>
        </w:rPr>
        <w:tab/>
      </w:r>
      <w:r>
        <w:rPr>
          <w:b/>
          <w:bCs/>
          <w:u w:val="single"/>
        </w:rPr>
        <w:t>Discussion on the Avian Bird Flu Agreement</w:t>
      </w:r>
      <w:r>
        <w:t xml:space="preserve">.  Troy Moser met with Tyler Richards, Logan City, to start the negotiation again for the Avian Bird Flu Agreement.  Need a letter from the Commissioners to the Mayor of Logan City to start the negotiation.  Troy Moser will draft a letter for the Commissioners to review.  Dirk Bowles asked that it get done as soon as possible so can move forward with this quickly.  </w:t>
      </w:r>
    </w:p>
    <w:p w14:paraId="6294AFB6" w14:textId="77777777" w:rsidR="002326B1" w:rsidRDefault="002326B1"/>
    <w:p w14:paraId="7D25B8B9" w14:textId="77777777" w:rsidR="002326B1" w:rsidRDefault="002326B1">
      <w:pPr>
        <w:tabs>
          <w:tab w:val="left" w:pos="-1440"/>
        </w:tabs>
        <w:ind w:left="720" w:hanging="720"/>
      </w:pPr>
      <w:r>
        <w:rPr>
          <w:b/>
          <w:bCs/>
        </w:rPr>
        <w:t>19.</w:t>
      </w:r>
      <w:r>
        <w:rPr>
          <w:b/>
          <w:bCs/>
        </w:rPr>
        <w:tab/>
      </w:r>
      <w:r>
        <w:rPr>
          <w:b/>
          <w:bCs/>
          <w:u w:val="single"/>
        </w:rPr>
        <w:t>Executive Session.</w:t>
      </w:r>
      <w:r>
        <w:t xml:space="preserve">  At 10:55 a.m. Dirk Bowles made the motion to go into Executive Session pursuant to Idaho Code </w:t>
      </w:r>
      <w:r>
        <w:sym w:font="WP TypographicSymbols" w:char="0026"/>
      </w:r>
      <w:r>
        <w:t>74-206 (1) (a and b)</w:t>
      </w:r>
      <w:r>
        <w:rPr>
          <w:sz w:val="28"/>
          <w:szCs w:val="28"/>
        </w:rPr>
        <w:t xml:space="preserve"> </w:t>
      </w:r>
      <w:r>
        <w:t xml:space="preserve">to consider personnel and pending/imminently likely litigation.  </w:t>
      </w:r>
      <w:r>
        <w:rPr>
          <w:sz w:val="28"/>
          <w:szCs w:val="28"/>
        </w:rPr>
        <w:t xml:space="preserve"> </w:t>
      </w:r>
      <w:r>
        <w:t>Boyd Burbank second.  A roll call vote was taken, and voting was unanimous in the affirmative.  Attending the Executive Session: Robert Swainston, Boyd Burbank, Dirk Bowles, Vic Pearson, Randy Henrie, Shauna Geddes, and Camille Larsen.</w:t>
      </w:r>
    </w:p>
    <w:p w14:paraId="2B2C88B8" w14:textId="77777777" w:rsidR="002326B1" w:rsidRDefault="002326B1"/>
    <w:p w14:paraId="6685C9E4" w14:textId="77777777" w:rsidR="002326B1" w:rsidRDefault="002326B1">
      <w:r>
        <w:t>Out of Executive Session at 11:33 a.m.</w:t>
      </w:r>
    </w:p>
    <w:p w14:paraId="359F21DF" w14:textId="77777777" w:rsidR="002326B1" w:rsidRDefault="002326B1"/>
    <w:p w14:paraId="34E32D06" w14:textId="77777777" w:rsidR="002326B1" w:rsidRDefault="002326B1">
      <w:r>
        <w:t>Recessed at 11:33 a.m.</w:t>
      </w:r>
    </w:p>
    <w:p w14:paraId="0A42FDD3" w14:textId="77777777" w:rsidR="002326B1" w:rsidRDefault="002326B1"/>
    <w:p w14:paraId="4710356F" w14:textId="77777777" w:rsidR="002326B1" w:rsidRDefault="002326B1">
      <w:r>
        <w:t>Reconvened at 6:00 p.m.</w:t>
      </w:r>
    </w:p>
    <w:p w14:paraId="53DEBC7D" w14:textId="77777777" w:rsidR="002326B1" w:rsidRDefault="002326B1"/>
    <w:p w14:paraId="22F1E718" w14:textId="77777777" w:rsidR="002326B1" w:rsidRDefault="002326B1">
      <w:pPr>
        <w:sectPr w:rsidR="002326B1">
          <w:pgSz w:w="12240" w:h="15840"/>
          <w:pgMar w:top="1080" w:right="1440" w:bottom="900" w:left="1440" w:header="1080" w:footer="900" w:gutter="0"/>
          <w:cols w:space="720"/>
          <w:noEndnote/>
        </w:sectPr>
      </w:pPr>
    </w:p>
    <w:p w14:paraId="353B5BD6" w14:textId="77777777" w:rsidR="002326B1" w:rsidRDefault="002326B1">
      <w:pPr>
        <w:tabs>
          <w:tab w:val="left" w:pos="-1440"/>
        </w:tabs>
        <w:ind w:left="720" w:hanging="720"/>
        <w:rPr>
          <w:rFonts w:ascii="Segoe Print" w:hAnsi="Segoe Print" w:cs="Segoe Print"/>
        </w:rPr>
      </w:pPr>
      <w:r>
        <w:rPr>
          <w:b/>
          <w:bCs/>
        </w:rPr>
        <w:t>20.</w:t>
      </w:r>
      <w:r>
        <w:rPr>
          <w:b/>
          <w:bCs/>
        </w:rPr>
        <w:tab/>
      </w:r>
      <w:r>
        <w:rPr>
          <w:b/>
          <w:bCs/>
          <w:u w:val="single"/>
        </w:rPr>
        <w:t>City of Clifton - Area of Impact</w:t>
      </w:r>
      <w:r>
        <w:t xml:space="preserve">.  Council Member Della Hughes and Mayor Duke Mumford represented the City of Clifton.  </w:t>
      </w:r>
      <w:r>
        <w:rPr>
          <w:rFonts w:ascii="Segoe Print" w:hAnsi="Segoe Print" w:cs="Segoe Print"/>
        </w:rPr>
        <w:t>Robert Swainston explained the new law passed in 2024 relating to Area of Impacts.  The Legislature</w:t>
      </w:r>
      <w:r>
        <w:rPr>
          <w:rFonts w:ascii="WP TypographicSymbols" w:hAnsi="WP TypographicSymbols" w:cs="WP TypographicSymbols"/>
        </w:rPr>
        <w:sym w:font="WP Phonetic" w:char="F05F"/>
      </w:r>
      <w:r>
        <w:rPr>
          <w:rFonts w:ascii="Segoe Print" w:hAnsi="Segoe Print" w:cs="Segoe Print"/>
        </w:rPr>
        <w:t xml:space="preserve">s goal is to pull in the area of impacts to be what the city will potentially annex into the city limits in the next five years.  Mayor </w:t>
      </w:r>
      <w:r>
        <w:rPr>
          <w:rFonts w:ascii="Segoe Print" w:hAnsi="Segoe Print" w:cs="Segoe Print"/>
        </w:rPr>
        <w:lastRenderedPageBreak/>
        <w:t xml:space="preserve">Duke Mumford would like the </w:t>
      </w:r>
      <w:proofErr w:type="gramStart"/>
      <w:r>
        <w:rPr>
          <w:rFonts w:ascii="Segoe Print" w:hAnsi="Segoe Print" w:cs="Segoe Print"/>
        </w:rPr>
        <w:t>City</w:t>
      </w:r>
      <w:proofErr w:type="gramEnd"/>
      <w:r>
        <w:rPr>
          <w:rFonts w:ascii="Segoe Print" w:hAnsi="Segoe Print" w:cs="Segoe Print"/>
        </w:rPr>
        <w:t xml:space="preserve"> to be able to be notified of growth and development in the impact area and allow the City to comment.  Dirk Bowles asked about the well-head protection area and where the water system is.  The well-head protection area is in the middle of the </w:t>
      </w:r>
      <w:proofErr w:type="gramStart"/>
      <w:r>
        <w:rPr>
          <w:rFonts w:ascii="Segoe Print" w:hAnsi="Segoe Print" w:cs="Segoe Print"/>
        </w:rPr>
        <w:t>City</w:t>
      </w:r>
      <w:proofErr w:type="gramEnd"/>
      <w:r>
        <w:rPr>
          <w:rFonts w:ascii="Segoe Print" w:hAnsi="Segoe Print" w:cs="Segoe Print"/>
        </w:rPr>
        <w:t xml:space="preserve"> limits.  The spring is in the Forest Service area and not likely to be developed.  The Commissioners and Mayor reviewed the city limits and wanting to follow natural lines or roads. Discussed to follow the road on the east, bring up the south and the north side to bring in a 1/4 mile on the north and straight east to </w:t>
      </w:r>
      <w:proofErr w:type="gramStart"/>
      <w:r>
        <w:rPr>
          <w:rFonts w:ascii="Segoe Print" w:hAnsi="Segoe Print" w:cs="Segoe Print"/>
        </w:rPr>
        <w:t>Twin Lakes road</w:t>
      </w:r>
      <w:proofErr w:type="gramEnd"/>
      <w:r>
        <w:rPr>
          <w:rFonts w:ascii="Segoe Print" w:hAnsi="Segoe Print" w:cs="Segoe Print"/>
        </w:rPr>
        <w:t xml:space="preserve">.  Dirk Bowles explained the next step is to have a public hearing at a Clifton City meeting.  </w:t>
      </w:r>
    </w:p>
    <w:p w14:paraId="413EEB99" w14:textId="77777777" w:rsidR="002326B1" w:rsidRDefault="002326B1">
      <w:pPr>
        <w:rPr>
          <w:rFonts w:ascii="Segoe Print" w:hAnsi="Segoe Print" w:cs="Segoe Print"/>
        </w:rPr>
      </w:pPr>
    </w:p>
    <w:p w14:paraId="25E111AB" w14:textId="77777777" w:rsidR="002326B1" w:rsidRDefault="002326B1">
      <w:pPr>
        <w:tabs>
          <w:tab w:val="left" w:pos="-1440"/>
        </w:tabs>
        <w:ind w:left="720" w:hanging="720"/>
      </w:pPr>
      <w:r>
        <w:rPr>
          <w:rFonts w:ascii="Segoe Print" w:hAnsi="Segoe Print" w:cs="Segoe Print"/>
          <w:b/>
          <w:bCs/>
        </w:rPr>
        <w:t>21.</w:t>
      </w:r>
      <w:r>
        <w:rPr>
          <w:rFonts w:ascii="Segoe Print" w:hAnsi="Segoe Print" w:cs="Segoe Print"/>
          <w:b/>
          <w:bCs/>
        </w:rPr>
        <w:tab/>
      </w:r>
      <w:r>
        <w:rPr>
          <w:rFonts w:ascii="Segoe Print" w:hAnsi="Segoe Print" w:cs="Segoe Print"/>
          <w:b/>
          <w:bCs/>
          <w:u w:val="single"/>
        </w:rPr>
        <w:t>City of Franklin - Area of Impact</w:t>
      </w:r>
      <w:r>
        <w:rPr>
          <w:rFonts w:ascii="Segoe Print" w:hAnsi="Segoe Print" w:cs="Segoe Print"/>
        </w:rPr>
        <w:t>.  Council Members Stuart Parkinson and Kevin Beck represented the City of Franklin.  Robert Swainston explained the new law passed in 2024 relating to Area of Impacts.  The Legislature</w:t>
      </w:r>
      <w:r>
        <w:rPr>
          <w:rFonts w:ascii="WP TypographicSymbols" w:hAnsi="WP TypographicSymbols" w:cs="WP TypographicSymbols"/>
        </w:rPr>
        <w:sym w:font="WP Phonetic" w:char="F05F"/>
      </w:r>
      <w:r>
        <w:rPr>
          <w:rFonts w:ascii="Segoe Print" w:hAnsi="Segoe Print" w:cs="Segoe Print"/>
        </w:rPr>
        <w:t xml:space="preserve">s goal is to pull in the area of impacts to be what the city will potentially annex into the city limits in the next five years.  </w:t>
      </w:r>
      <w:r>
        <w:t xml:space="preserve">The GIS was requested to start with </w:t>
      </w:r>
      <w:r>
        <w:sym w:font="WP TypographicSymbols" w:char="0032"/>
      </w:r>
      <w:r>
        <w:t xml:space="preserve"> mile Area of Impact and would like the impact to follow the natural lines or roads.  If anything happens in the Area of Impact, the </w:t>
      </w:r>
      <w:proofErr w:type="gramStart"/>
      <w:r>
        <w:t>City</w:t>
      </w:r>
      <w:proofErr w:type="gramEnd"/>
      <w:r>
        <w:t xml:space="preserve"> has the opportunity to comment on any development in the Area of Impact.  Dirk Bowles wanted to make sure the well-head protection area is drawn in to the Area of Impact.  Boyd Burbank stated the County and City can review each year as needed or go with </w:t>
      </w:r>
      <w:proofErr w:type="gramStart"/>
      <w:r>
        <w:t>the every</w:t>
      </w:r>
      <w:proofErr w:type="gramEnd"/>
      <w:r>
        <w:t xml:space="preserve"> five years to </w:t>
      </w:r>
      <w:proofErr w:type="spellStart"/>
      <w:r>
        <w:t>reveiw</w:t>
      </w:r>
      <w:proofErr w:type="spellEnd"/>
      <w:r>
        <w:t xml:space="preserve">.  The next step is to have a public hearing at a Franklin City meeting.  </w:t>
      </w:r>
    </w:p>
    <w:p w14:paraId="466F92BB" w14:textId="77777777" w:rsidR="002326B1" w:rsidRDefault="002326B1"/>
    <w:p w14:paraId="415CDFF5" w14:textId="77777777" w:rsidR="002326B1" w:rsidRDefault="002326B1">
      <w:pPr>
        <w:tabs>
          <w:tab w:val="left" w:pos="-1440"/>
        </w:tabs>
        <w:ind w:left="720" w:hanging="720"/>
      </w:pPr>
      <w:r>
        <w:rPr>
          <w:b/>
          <w:bCs/>
        </w:rPr>
        <w:t>22.</w:t>
      </w:r>
      <w:r>
        <w:rPr>
          <w:b/>
          <w:bCs/>
        </w:rPr>
        <w:tab/>
      </w:r>
      <w:r>
        <w:rPr>
          <w:b/>
          <w:bCs/>
          <w:u w:val="single"/>
        </w:rPr>
        <w:t>City of Weston - Area of Impact</w:t>
      </w:r>
      <w:r>
        <w:t xml:space="preserve">.  Mayor Greg Garner represented the City of Weston.  </w:t>
      </w:r>
      <w:r>
        <w:rPr>
          <w:rFonts w:ascii="Segoe Print" w:hAnsi="Segoe Print" w:cs="Segoe Print"/>
        </w:rPr>
        <w:t>Robert Swainston explained the new law passed in 2024 relating to Area of Impacts.  The Legislature</w:t>
      </w:r>
      <w:r>
        <w:rPr>
          <w:rFonts w:ascii="WP TypographicSymbols" w:hAnsi="WP TypographicSymbols" w:cs="WP TypographicSymbols"/>
        </w:rPr>
        <w:sym w:font="WP Phonetic" w:char="F05F"/>
      </w:r>
      <w:r>
        <w:rPr>
          <w:rFonts w:ascii="Segoe Print" w:hAnsi="Segoe Print" w:cs="Segoe Print"/>
        </w:rPr>
        <w:t xml:space="preserve">s goal is to pull in the Area of Impacts to be what the city will potentially annex into the city limits in the next five years.  </w:t>
      </w:r>
      <w:r>
        <w:t xml:space="preserve">Mayor Greg Garner predicts the growth towards the south and north.  He stated </w:t>
      </w:r>
      <w:proofErr w:type="spellStart"/>
      <w:r>
        <w:t>won</w:t>
      </w:r>
      <w:r>
        <w:sym w:font="WP TypographicSymbols" w:char="003D"/>
      </w:r>
      <w:r>
        <w:t>t</w:t>
      </w:r>
      <w:proofErr w:type="spellEnd"/>
      <w:r>
        <w:t xml:space="preserve"> </w:t>
      </w:r>
      <w:proofErr w:type="gramStart"/>
      <w:r>
        <w:t>need</w:t>
      </w:r>
      <w:proofErr w:type="gramEnd"/>
      <w:r>
        <w:t xml:space="preserve"> to go the half mile to the south and recommended 1/4 mile north, south, west and </w:t>
      </w:r>
      <w:r>
        <w:sym w:font="WP TypographicSymbols" w:char="0032"/>
      </w:r>
      <w:r>
        <w:t xml:space="preserve"> mile on the east to follow the road and natural lines.  </w:t>
      </w:r>
    </w:p>
    <w:p w14:paraId="2308938C" w14:textId="77777777" w:rsidR="002326B1" w:rsidRDefault="002326B1"/>
    <w:p w14:paraId="1B1117A9" w14:textId="77777777" w:rsidR="002326B1" w:rsidRDefault="002326B1">
      <w:pPr>
        <w:ind w:firstLine="720"/>
      </w:pPr>
      <w:r>
        <w:t xml:space="preserve">Dirk Bowles made the motion to adjourn.  Boyd Burbank second.  Vote was unanimous.  </w:t>
      </w:r>
    </w:p>
    <w:p w14:paraId="79C571E7" w14:textId="77777777" w:rsidR="002326B1" w:rsidRDefault="002326B1"/>
    <w:p w14:paraId="26AF9E02" w14:textId="77777777" w:rsidR="002326B1" w:rsidRDefault="002326B1">
      <w:r>
        <w:lastRenderedPageBreak/>
        <w:t>Meeting adjourned at 7:20 p.m.  Next meeting will be Monday, August 26, 2024.</w:t>
      </w:r>
    </w:p>
    <w:p w14:paraId="3A4D8C91" w14:textId="77777777" w:rsidR="002326B1" w:rsidRDefault="002326B1"/>
    <w:p w14:paraId="4C166859" w14:textId="77777777" w:rsidR="002326B1" w:rsidRDefault="002326B1"/>
    <w:p w14:paraId="12ADF7B9" w14:textId="77777777" w:rsidR="002326B1" w:rsidRDefault="002326B1">
      <w:pPr>
        <w:tabs>
          <w:tab w:val="left" w:pos="4320"/>
        </w:tabs>
        <w:ind w:left="5760" w:hanging="5760"/>
      </w:pPr>
      <w:r>
        <w:t>______________________</w:t>
      </w:r>
      <w:r>
        <w:tab/>
      </w:r>
      <w:r>
        <w:tab/>
      </w:r>
      <w:r>
        <w:tab/>
        <w:t>______________________</w:t>
      </w:r>
    </w:p>
    <w:p w14:paraId="3705426F" w14:textId="77777777" w:rsidR="002326B1" w:rsidRDefault="002326B1">
      <w:pPr>
        <w:tabs>
          <w:tab w:val="left" w:pos="4320"/>
        </w:tabs>
        <w:ind w:left="5760" w:hanging="5760"/>
      </w:pPr>
      <w:r>
        <w:t>Attest, Camille Larsen</w:t>
      </w:r>
      <w:r>
        <w:tab/>
      </w:r>
      <w:r>
        <w:tab/>
      </w:r>
      <w:r>
        <w:tab/>
        <w:t>Robert Swainston, Chair</w:t>
      </w:r>
    </w:p>
    <w:sectPr w:rsidR="002326B1" w:rsidSect="002326B1">
      <w:type w:val="continuous"/>
      <w:pgSz w:w="12240" w:h="15840"/>
      <w:pgMar w:top="1080" w:right="1440" w:bottom="900" w:left="1440" w:header="1080" w:footer="90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6D0F79" w14:textId="77777777" w:rsidR="002326B1" w:rsidRDefault="002326B1" w:rsidP="002326B1">
      <w:r>
        <w:separator/>
      </w:r>
    </w:p>
  </w:endnote>
  <w:endnote w:type="continuationSeparator" w:id="0">
    <w:p w14:paraId="582D971F" w14:textId="77777777" w:rsidR="002326B1" w:rsidRDefault="002326B1" w:rsidP="00232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Segoe Print">
    <w:panose1 w:val="02000600000000000000"/>
    <w:charset w:val="00"/>
    <w:family w:val="auto"/>
    <w:pitch w:val="variable"/>
    <w:sig w:usb0="0000028F" w:usb1="00000000" w:usb2="00000000" w:usb3="00000000" w:csb0="0000009F" w:csb1="00000000"/>
  </w:font>
  <w:font w:name="WP Phonetic">
    <w:panose1 w:val="050B0604020202030204"/>
    <w:charset w:val="02"/>
    <w:family w:val="swiss"/>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0B7FA" w14:textId="77777777" w:rsidR="002326B1" w:rsidRDefault="002326B1">
    <w:pPr>
      <w:spacing w:line="240" w:lineRule="exact"/>
    </w:pPr>
  </w:p>
  <w:p w14:paraId="542EABBD" w14:textId="77777777" w:rsidR="002326B1" w:rsidRDefault="002326B1">
    <w:pPr>
      <w:tabs>
        <w:tab w:val="right" w:pos="9360"/>
      </w:tabs>
    </w:pPr>
    <w:r>
      <w:rPr>
        <w:sz w:val="20"/>
        <w:szCs w:val="20"/>
      </w:rPr>
      <w:t xml:space="preserve">Page </w:t>
    </w:r>
    <w:r>
      <w:rPr>
        <w:sz w:val="20"/>
        <w:szCs w:val="20"/>
      </w:rPr>
      <w:fldChar w:fldCharType="begin"/>
    </w:r>
    <w:r>
      <w:rPr>
        <w:sz w:val="20"/>
        <w:szCs w:val="20"/>
      </w:rPr>
      <w:instrText xml:space="preserve">PAGE </w:instrText>
    </w:r>
    <w:r w:rsidR="00982A39">
      <w:rPr>
        <w:sz w:val="20"/>
        <w:szCs w:val="20"/>
      </w:rPr>
      <w:fldChar w:fldCharType="separate"/>
    </w:r>
    <w:r w:rsidR="00982A39">
      <w:rPr>
        <w:noProof/>
        <w:sz w:val="20"/>
        <w:szCs w:val="20"/>
      </w:rPr>
      <w:t>1</w:t>
    </w:r>
    <w:r>
      <w:rPr>
        <w:sz w:val="20"/>
        <w:szCs w:val="20"/>
      </w:rPr>
      <w:fldChar w:fldCharType="end"/>
    </w:r>
    <w:r>
      <w:rPr>
        <w:sz w:val="20"/>
        <w:szCs w:val="20"/>
      </w:rPr>
      <w:tab/>
      <w:t>August 12,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EF933F" w14:textId="77777777" w:rsidR="002326B1" w:rsidRDefault="002326B1" w:rsidP="002326B1">
      <w:r>
        <w:separator/>
      </w:r>
    </w:p>
  </w:footnote>
  <w:footnote w:type="continuationSeparator" w:id="0">
    <w:p w14:paraId="122D744E" w14:textId="77777777" w:rsidR="002326B1" w:rsidRDefault="002326B1" w:rsidP="002326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jzj0ig6rl4pjW94KKGTFn2y4DtR7fayDQVSQeTKoCc1rvxbxUceQ67Fbdd/P9M1iosTIQ/Lj/x6n+JIwYyDahg==" w:salt="OIKTLiRcWEm40AbBCi3jQ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6B1"/>
    <w:rsid w:val="002326B1"/>
    <w:rsid w:val="00876912"/>
    <w:rsid w:val="00982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732F7A"/>
  <w14:defaultImageDpi w14:val="0"/>
  <w15:docId w15:val="{FF7AC275-C75E-499A-8099-9C7CB9A22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1670</Words>
  <Characters>9519</Characters>
  <Application>Microsoft Office Word</Application>
  <DocSecurity>8</DocSecurity>
  <Lines>79</Lines>
  <Paragraphs>22</Paragraphs>
  <ScaleCrop>false</ScaleCrop>
  <Company/>
  <LinksUpToDate>false</LinksUpToDate>
  <CharactersWithSpaces>11167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Coburn</dc:creator>
  <cp:keywords/>
  <dc:description/>
  <cp:lastModifiedBy>Heather Coburn</cp:lastModifiedBy>
  <cp:revision>2</cp:revision>
  <dcterms:created xsi:type="dcterms:W3CDTF">2024-09-24T22:11:00Z</dcterms:created>
  <dcterms:modified xsi:type="dcterms:W3CDTF">2024-09-24T22:11:00Z</dcterms:modified>
</cp:coreProperties>
</file>